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886" w:rsidRPr="00195C51" w:rsidRDefault="00682A1C" w:rsidP="00AB06C3">
      <w:pPr>
        <w:spacing w:after="0"/>
        <w:rPr>
          <w:rFonts w:ascii="Unit-Regular" w:hAnsi="Unit-Regular"/>
          <w:b/>
          <w:sz w:val="44"/>
          <w:szCs w:val="44"/>
        </w:rPr>
      </w:pPr>
      <w:r>
        <w:rPr>
          <w:rFonts w:ascii="Unit-Regular" w:hAnsi="Unit-Regular"/>
          <w:b/>
          <w:sz w:val="44"/>
          <w:szCs w:val="44"/>
        </w:rPr>
        <w:t>Literatur- und Linkli</w:t>
      </w:r>
      <w:r w:rsidR="008F252B" w:rsidRPr="00195C51">
        <w:rPr>
          <w:rFonts w:ascii="Unit-Regular" w:hAnsi="Unit-Regular"/>
          <w:b/>
          <w:sz w:val="44"/>
          <w:szCs w:val="44"/>
        </w:rPr>
        <w:t>ste</w:t>
      </w:r>
    </w:p>
    <w:p w:rsidR="008F252B" w:rsidRPr="005B7859" w:rsidRDefault="008F252B" w:rsidP="00AB06C3">
      <w:pPr>
        <w:spacing w:after="0"/>
        <w:rPr>
          <w:sz w:val="12"/>
          <w:szCs w:val="12"/>
        </w:rPr>
      </w:pPr>
    </w:p>
    <w:tbl>
      <w:tblPr>
        <w:tblW w:w="15593" w:type="dxa"/>
        <w:tblInd w:w="108" w:type="dxa"/>
        <w:tblLook w:val="04A0"/>
      </w:tblPr>
      <w:tblGrid>
        <w:gridCol w:w="1835"/>
        <w:gridCol w:w="1967"/>
        <w:gridCol w:w="4073"/>
        <w:gridCol w:w="7718"/>
      </w:tblGrid>
      <w:tr w:rsidR="00D23CC9" w:rsidRPr="00682A1C" w:rsidTr="00D635AA">
        <w:tc>
          <w:tcPr>
            <w:tcW w:w="1843" w:type="dxa"/>
            <w:shd w:val="clear" w:color="auto" w:fill="FDE9D9"/>
          </w:tcPr>
          <w:p w:rsidR="00D23CC9" w:rsidRPr="00682A1C" w:rsidRDefault="00D23CC9" w:rsidP="0097090C">
            <w:pPr>
              <w:spacing w:after="0" w:line="240" w:lineRule="auto"/>
              <w:rPr>
                <w:rFonts w:ascii="Unit-Regular" w:hAnsi="Unit-Regular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D23CC9" w:rsidRPr="00682A1C" w:rsidRDefault="00D23CC9" w:rsidP="0097090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82A1C">
              <w:rPr>
                <w:b/>
                <w:sz w:val="24"/>
                <w:szCs w:val="24"/>
              </w:rPr>
              <w:t>Autor</w:t>
            </w:r>
          </w:p>
        </w:tc>
        <w:tc>
          <w:tcPr>
            <w:tcW w:w="4137" w:type="dxa"/>
          </w:tcPr>
          <w:p w:rsidR="00D23CC9" w:rsidRPr="00682A1C" w:rsidRDefault="00D23CC9" w:rsidP="0097090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82A1C">
              <w:rPr>
                <w:b/>
                <w:sz w:val="24"/>
                <w:szCs w:val="24"/>
              </w:rPr>
              <w:t>Titel</w:t>
            </w:r>
          </w:p>
        </w:tc>
        <w:tc>
          <w:tcPr>
            <w:tcW w:w="7628" w:type="dxa"/>
            <w:shd w:val="clear" w:color="auto" w:fill="FBD4B4"/>
          </w:tcPr>
          <w:p w:rsidR="00D23CC9" w:rsidRPr="00682A1C" w:rsidRDefault="00D23CC9" w:rsidP="0097090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82A1C">
              <w:rPr>
                <w:b/>
                <w:sz w:val="24"/>
                <w:szCs w:val="24"/>
              </w:rPr>
              <w:t>Links</w:t>
            </w:r>
          </w:p>
        </w:tc>
      </w:tr>
      <w:tr w:rsidR="009E6E8F" w:rsidRPr="0097090C" w:rsidTr="00811C5B">
        <w:tc>
          <w:tcPr>
            <w:tcW w:w="1843" w:type="dxa"/>
            <w:shd w:val="clear" w:color="auto" w:fill="FDE9D9"/>
            <w:vAlign w:val="center"/>
          </w:tcPr>
          <w:p w:rsidR="009E6E8F" w:rsidRPr="0077370E" w:rsidRDefault="009E6E8F" w:rsidP="00811C5B">
            <w:pPr>
              <w:spacing w:after="0" w:line="240" w:lineRule="auto"/>
              <w:rPr>
                <w:rFonts w:ascii="Unit-Regular" w:hAnsi="Unit-Regular"/>
                <w:b/>
              </w:rPr>
            </w:pPr>
          </w:p>
        </w:tc>
        <w:tc>
          <w:tcPr>
            <w:tcW w:w="1985" w:type="dxa"/>
            <w:vAlign w:val="center"/>
          </w:tcPr>
          <w:p w:rsidR="009E6E8F" w:rsidRPr="0077370E" w:rsidRDefault="009E6E8F" w:rsidP="00811C5B">
            <w:pPr>
              <w:spacing w:after="0" w:line="240" w:lineRule="auto"/>
              <w:rPr>
                <w:rFonts w:ascii="Unit-Regular" w:hAnsi="Unit-Regular"/>
              </w:rPr>
            </w:pPr>
          </w:p>
        </w:tc>
        <w:tc>
          <w:tcPr>
            <w:tcW w:w="4137" w:type="dxa"/>
            <w:vAlign w:val="center"/>
          </w:tcPr>
          <w:p w:rsidR="009E6E8F" w:rsidRPr="0077370E" w:rsidRDefault="009E6E8F" w:rsidP="00811C5B">
            <w:pPr>
              <w:spacing w:after="0" w:line="240" w:lineRule="auto"/>
              <w:rPr>
                <w:rFonts w:ascii="Unit-Regular" w:hAnsi="Unit-Regular"/>
              </w:rPr>
            </w:pPr>
          </w:p>
        </w:tc>
        <w:tc>
          <w:tcPr>
            <w:tcW w:w="7628" w:type="dxa"/>
            <w:shd w:val="clear" w:color="auto" w:fill="FBD4B4"/>
            <w:vAlign w:val="center"/>
          </w:tcPr>
          <w:p w:rsidR="009E6E8F" w:rsidRPr="0077370E" w:rsidRDefault="009E6E8F" w:rsidP="00811C5B">
            <w:pPr>
              <w:spacing w:after="0" w:line="240" w:lineRule="auto"/>
              <w:rPr>
                <w:rFonts w:ascii="Unit-Regular" w:hAnsi="Unit-Regular"/>
              </w:rPr>
            </w:pPr>
          </w:p>
        </w:tc>
      </w:tr>
      <w:tr w:rsidR="000450AC" w:rsidRPr="0097090C" w:rsidTr="00811C5B">
        <w:tc>
          <w:tcPr>
            <w:tcW w:w="1843" w:type="dxa"/>
            <w:shd w:val="clear" w:color="auto" w:fill="FDE9D9"/>
            <w:vAlign w:val="center"/>
          </w:tcPr>
          <w:p w:rsidR="000450AC" w:rsidRPr="0077370E" w:rsidRDefault="000450AC" w:rsidP="00811C5B">
            <w:pPr>
              <w:spacing w:after="0" w:line="240" w:lineRule="auto"/>
              <w:rPr>
                <w:rFonts w:ascii="Unit-Regular" w:hAnsi="Unit-Regular"/>
                <w:b/>
              </w:rPr>
            </w:pPr>
            <w:r w:rsidRPr="0077370E">
              <w:rPr>
                <w:rFonts w:ascii="Unit-Regular" w:hAnsi="Unit-Regular"/>
                <w:b/>
              </w:rPr>
              <w:t>Partnerschaft und Ehe</w:t>
            </w:r>
          </w:p>
        </w:tc>
        <w:tc>
          <w:tcPr>
            <w:tcW w:w="1985" w:type="dxa"/>
            <w:vAlign w:val="center"/>
          </w:tcPr>
          <w:p w:rsidR="000450AC" w:rsidRPr="0077370E" w:rsidRDefault="000450AC" w:rsidP="00811C5B">
            <w:pPr>
              <w:spacing w:after="0" w:line="240" w:lineRule="auto"/>
              <w:rPr>
                <w:rFonts w:ascii="Unit-Regular" w:hAnsi="Unit-Regular"/>
              </w:rPr>
            </w:pPr>
            <w:r w:rsidRPr="0077370E">
              <w:rPr>
                <w:rFonts w:ascii="Unit-Regular" w:hAnsi="Unit-Regular"/>
              </w:rPr>
              <w:t>David Schnarch</w:t>
            </w:r>
          </w:p>
        </w:tc>
        <w:tc>
          <w:tcPr>
            <w:tcW w:w="4137" w:type="dxa"/>
            <w:vAlign w:val="center"/>
          </w:tcPr>
          <w:p w:rsidR="000450AC" w:rsidRPr="0077370E" w:rsidRDefault="000450AC" w:rsidP="00811C5B">
            <w:pPr>
              <w:spacing w:after="0" w:line="240" w:lineRule="auto"/>
              <w:rPr>
                <w:rFonts w:ascii="Unit-Regular" w:hAnsi="Unit-Regular"/>
              </w:rPr>
            </w:pPr>
            <w:r w:rsidRPr="0077370E">
              <w:rPr>
                <w:rFonts w:ascii="Unit-Regular" w:hAnsi="Unit-Regular"/>
              </w:rPr>
              <w:t>Die Psychologie sexueller Leidenschaft</w:t>
            </w:r>
          </w:p>
          <w:p w:rsidR="002E7F69" w:rsidRPr="0077370E" w:rsidRDefault="002E7F69" w:rsidP="00811C5B">
            <w:pPr>
              <w:spacing w:after="0" w:line="240" w:lineRule="auto"/>
              <w:rPr>
                <w:rFonts w:ascii="Unit-Regular" w:hAnsi="Unit-Regular"/>
              </w:rPr>
            </w:pPr>
            <w:r w:rsidRPr="0077370E">
              <w:rPr>
                <w:rFonts w:ascii="Unit-Regular" w:hAnsi="Unit-Regular"/>
              </w:rPr>
              <w:t xml:space="preserve">(kein </w:t>
            </w:r>
            <w:proofErr w:type="spellStart"/>
            <w:r w:rsidRPr="0077370E">
              <w:rPr>
                <w:rFonts w:ascii="Unit-Regular" w:hAnsi="Unit-Regular"/>
              </w:rPr>
              <w:t>Sexbuch</w:t>
            </w:r>
            <w:proofErr w:type="spellEnd"/>
            <w:r w:rsidRPr="0077370E">
              <w:rPr>
                <w:rFonts w:ascii="Unit-Regular" w:hAnsi="Unit-Regular"/>
              </w:rPr>
              <w:t xml:space="preserve"> – es geht um Entwicklung)</w:t>
            </w:r>
          </w:p>
        </w:tc>
        <w:tc>
          <w:tcPr>
            <w:tcW w:w="7628" w:type="dxa"/>
            <w:shd w:val="clear" w:color="auto" w:fill="FBD4B4"/>
            <w:vAlign w:val="center"/>
          </w:tcPr>
          <w:p w:rsidR="000450AC" w:rsidRPr="0077370E" w:rsidRDefault="000450AC" w:rsidP="00811C5B">
            <w:pPr>
              <w:spacing w:after="0" w:line="240" w:lineRule="auto"/>
              <w:rPr>
                <w:rFonts w:ascii="Unit-Regular" w:hAnsi="Unit-Regular"/>
              </w:rPr>
            </w:pPr>
            <w:r w:rsidRPr="0077370E">
              <w:rPr>
                <w:rFonts w:ascii="Unit-Regular" w:hAnsi="Unit-Regular"/>
              </w:rPr>
              <w:t>http://crucibleinstitute.de/euro/</w:t>
            </w:r>
          </w:p>
        </w:tc>
      </w:tr>
      <w:tr w:rsidR="000450AC" w:rsidRPr="0097090C" w:rsidTr="00811C5B">
        <w:tc>
          <w:tcPr>
            <w:tcW w:w="1843" w:type="dxa"/>
            <w:shd w:val="clear" w:color="auto" w:fill="FDE9D9"/>
            <w:vAlign w:val="center"/>
          </w:tcPr>
          <w:p w:rsidR="000450AC" w:rsidRPr="0077370E" w:rsidRDefault="000450AC" w:rsidP="00811C5B">
            <w:pPr>
              <w:spacing w:after="0" w:line="240" w:lineRule="auto"/>
              <w:rPr>
                <w:rFonts w:ascii="Unit-Regular" w:hAnsi="Unit-Regular"/>
                <w:b/>
              </w:rPr>
            </w:pPr>
          </w:p>
        </w:tc>
        <w:tc>
          <w:tcPr>
            <w:tcW w:w="1985" w:type="dxa"/>
            <w:vAlign w:val="center"/>
          </w:tcPr>
          <w:p w:rsidR="000450AC" w:rsidRPr="0077370E" w:rsidRDefault="00757981" w:rsidP="00811C5B">
            <w:pPr>
              <w:spacing w:after="0" w:line="240" w:lineRule="auto"/>
              <w:rPr>
                <w:rFonts w:ascii="Unit-Regular" w:hAnsi="Unit-Regular"/>
              </w:rPr>
            </w:pPr>
            <w:r w:rsidRPr="0077370E">
              <w:rPr>
                <w:rFonts w:ascii="Unit-Regular" w:hAnsi="Unit-Regular"/>
              </w:rPr>
              <w:t>David Schnarch</w:t>
            </w:r>
          </w:p>
        </w:tc>
        <w:tc>
          <w:tcPr>
            <w:tcW w:w="4137" w:type="dxa"/>
            <w:vAlign w:val="center"/>
          </w:tcPr>
          <w:p w:rsidR="000450AC" w:rsidRPr="0077370E" w:rsidRDefault="00603E7A" w:rsidP="00811C5B">
            <w:pPr>
              <w:spacing w:after="0" w:line="240" w:lineRule="auto"/>
              <w:rPr>
                <w:rFonts w:ascii="Unit-Regular" w:hAnsi="Unit-Regular"/>
              </w:rPr>
            </w:pPr>
            <w:r w:rsidRPr="0077370E">
              <w:rPr>
                <w:rFonts w:ascii="Unit-Regular" w:hAnsi="Unit-Regular"/>
              </w:rPr>
              <w:t>Intimität und Verlangen</w:t>
            </w:r>
          </w:p>
        </w:tc>
        <w:tc>
          <w:tcPr>
            <w:tcW w:w="7628" w:type="dxa"/>
            <w:shd w:val="clear" w:color="auto" w:fill="FBD4B4"/>
            <w:vAlign w:val="center"/>
          </w:tcPr>
          <w:p w:rsidR="000450AC" w:rsidRPr="0077370E" w:rsidRDefault="000450AC" w:rsidP="00811C5B">
            <w:pPr>
              <w:spacing w:after="0" w:line="240" w:lineRule="auto"/>
              <w:rPr>
                <w:rFonts w:ascii="Unit-Regular" w:hAnsi="Unit-Regular"/>
              </w:rPr>
            </w:pPr>
          </w:p>
        </w:tc>
      </w:tr>
      <w:tr w:rsidR="00432FE1" w:rsidRPr="0097090C" w:rsidTr="00811C5B">
        <w:tc>
          <w:tcPr>
            <w:tcW w:w="1843" w:type="dxa"/>
            <w:shd w:val="clear" w:color="auto" w:fill="FDE9D9"/>
            <w:vAlign w:val="center"/>
          </w:tcPr>
          <w:p w:rsidR="00432FE1" w:rsidRPr="0077370E" w:rsidRDefault="00432FE1" w:rsidP="00811C5B">
            <w:pPr>
              <w:spacing w:after="0" w:line="240" w:lineRule="auto"/>
              <w:rPr>
                <w:rFonts w:ascii="Unit-Regular" w:hAnsi="Unit-Regular"/>
                <w:b/>
              </w:rPr>
            </w:pPr>
          </w:p>
        </w:tc>
        <w:tc>
          <w:tcPr>
            <w:tcW w:w="1985" w:type="dxa"/>
            <w:vAlign w:val="center"/>
          </w:tcPr>
          <w:p w:rsidR="00432FE1" w:rsidRPr="0077370E" w:rsidRDefault="00432FE1" w:rsidP="00811C5B">
            <w:pPr>
              <w:spacing w:after="0" w:line="240" w:lineRule="auto"/>
              <w:rPr>
                <w:rFonts w:ascii="Unit-Regular" w:hAnsi="Unit-Regular"/>
              </w:rPr>
            </w:pPr>
            <w:r w:rsidRPr="0077370E">
              <w:rPr>
                <w:rFonts w:ascii="Unit-Regular" w:hAnsi="Unit-Regular"/>
              </w:rPr>
              <w:t>Tobias Ruhland</w:t>
            </w:r>
          </w:p>
        </w:tc>
        <w:tc>
          <w:tcPr>
            <w:tcW w:w="4137" w:type="dxa"/>
            <w:vAlign w:val="center"/>
          </w:tcPr>
          <w:p w:rsidR="00432FE1" w:rsidRPr="00A84D28" w:rsidRDefault="00432FE1" w:rsidP="0077370E">
            <w:pPr>
              <w:pStyle w:val="berschrift1"/>
              <w:spacing w:before="0"/>
              <w:rPr>
                <w:rFonts w:ascii="Unit-Regular" w:hAnsi="Unit-Regular"/>
                <w:color w:val="auto"/>
                <w:sz w:val="22"/>
                <w:szCs w:val="22"/>
              </w:rPr>
            </w:pPr>
            <w:r w:rsidRPr="00A84D28">
              <w:rPr>
                <w:rStyle w:val="a-size-large"/>
                <w:rFonts w:ascii="Unit-Regular" w:hAnsi="Unit-Regular"/>
                <w:b w:val="0"/>
                <w:color w:val="auto"/>
                <w:sz w:val="22"/>
                <w:szCs w:val="22"/>
              </w:rPr>
              <w:t>Die Psychologie der Intimität: Was Liebe und Sexualität miteinander zu tun haben</w:t>
            </w:r>
          </w:p>
        </w:tc>
        <w:tc>
          <w:tcPr>
            <w:tcW w:w="7628" w:type="dxa"/>
            <w:shd w:val="clear" w:color="auto" w:fill="FBD4B4"/>
            <w:vAlign w:val="center"/>
          </w:tcPr>
          <w:p w:rsidR="00432FE1" w:rsidRPr="0077370E" w:rsidRDefault="000D3528" w:rsidP="00811C5B">
            <w:pPr>
              <w:spacing w:after="0" w:line="240" w:lineRule="auto"/>
              <w:rPr>
                <w:rFonts w:ascii="Unit-Regular" w:hAnsi="Unit-Regular"/>
              </w:rPr>
            </w:pPr>
            <w:r w:rsidRPr="000D3528">
              <w:rPr>
                <w:rFonts w:ascii="Unit-Regular" w:hAnsi="Unit-Regular"/>
              </w:rPr>
              <w:t>http://www.liebe.institute/index.php</w:t>
            </w:r>
          </w:p>
        </w:tc>
      </w:tr>
      <w:tr w:rsidR="000450AC" w:rsidRPr="0097090C" w:rsidTr="00535089">
        <w:tc>
          <w:tcPr>
            <w:tcW w:w="1843" w:type="dxa"/>
            <w:shd w:val="clear" w:color="auto" w:fill="FDE9D9"/>
            <w:vAlign w:val="center"/>
          </w:tcPr>
          <w:p w:rsidR="000450AC" w:rsidRPr="0077370E" w:rsidRDefault="000450AC" w:rsidP="00811C5B">
            <w:pPr>
              <w:spacing w:after="0" w:line="240" w:lineRule="auto"/>
              <w:rPr>
                <w:rFonts w:ascii="Unit-Regular" w:hAnsi="Unit-Regular"/>
                <w:b/>
              </w:rPr>
            </w:pPr>
          </w:p>
        </w:tc>
        <w:tc>
          <w:tcPr>
            <w:tcW w:w="1985" w:type="dxa"/>
            <w:vAlign w:val="center"/>
          </w:tcPr>
          <w:p w:rsidR="000450AC" w:rsidRPr="0077370E" w:rsidRDefault="00773745" w:rsidP="00811C5B">
            <w:pPr>
              <w:spacing w:after="0" w:line="240" w:lineRule="auto"/>
              <w:rPr>
                <w:rFonts w:ascii="Unit-Regular" w:hAnsi="Unit-Regular"/>
              </w:rPr>
            </w:pPr>
            <w:proofErr w:type="spellStart"/>
            <w:r w:rsidRPr="0077370E">
              <w:rPr>
                <w:rFonts w:ascii="Unit-Regular" w:hAnsi="Unit-Regular"/>
              </w:rPr>
              <w:t>Kathlyn</w:t>
            </w:r>
            <w:proofErr w:type="spellEnd"/>
            <w:r w:rsidRPr="0077370E">
              <w:rPr>
                <w:rFonts w:ascii="Unit-Regular" w:hAnsi="Unit-Regular"/>
              </w:rPr>
              <w:t xml:space="preserve"> und Gay Hendricks</w:t>
            </w:r>
          </w:p>
        </w:tc>
        <w:tc>
          <w:tcPr>
            <w:tcW w:w="4137" w:type="dxa"/>
            <w:vAlign w:val="center"/>
          </w:tcPr>
          <w:p w:rsidR="000450AC" w:rsidRPr="0077370E" w:rsidRDefault="00773745" w:rsidP="00811C5B">
            <w:pPr>
              <w:spacing w:after="0" w:line="240" w:lineRule="auto"/>
              <w:rPr>
                <w:rFonts w:ascii="Unit-Regular" w:eastAsia="Times New Roman" w:hAnsi="Unit-Regular"/>
                <w:lang w:eastAsia="de-DE"/>
              </w:rPr>
            </w:pPr>
            <w:r w:rsidRPr="0077370E">
              <w:rPr>
                <w:rFonts w:ascii="Unit-Regular" w:eastAsia="Times New Roman" w:hAnsi="Unit-Regular"/>
                <w:lang w:eastAsia="de-DE"/>
              </w:rPr>
              <w:t>Liebe macht stark</w:t>
            </w:r>
            <w:r w:rsidR="00A84D28">
              <w:rPr>
                <w:rFonts w:ascii="Unit-Regular" w:eastAsia="Times New Roman" w:hAnsi="Unit-Regular"/>
                <w:lang w:eastAsia="de-DE"/>
              </w:rPr>
              <w:t xml:space="preserve"> (leider vergriffen)</w:t>
            </w:r>
          </w:p>
        </w:tc>
        <w:tc>
          <w:tcPr>
            <w:tcW w:w="7628" w:type="dxa"/>
            <w:shd w:val="clear" w:color="auto" w:fill="FBD4B4"/>
            <w:vAlign w:val="center"/>
          </w:tcPr>
          <w:p w:rsidR="007F1ADF" w:rsidRPr="0077370E" w:rsidRDefault="00AB1F3B" w:rsidP="008C4F79">
            <w:pPr>
              <w:spacing w:after="0" w:line="240" w:lineRule="auto"/>
              <w:ind w:left="708"/>
              <w:rPr>
                <w:rFonts w:ascii="Unit-Regular" w:hAnsi="Unit-Regular"/>
              </w:rPr>
            </w:pPr>
            <w:hyperlink r:id="rId4" w:history="1">
              <w:r w:rsidR="007F1ADF" w:rsidRPr="0077370E">
                <w:rPr>
                  <w:rStyle w:val="Hyperlink"/>
                  <w:rFonts w:ascii="Unit-Regular" w:hAnsi="Unit-Regular"/>
                </w:rPr>
                <w:t>http://www.lebe-liebe-lache.com/hoerbuch-charts/freizeit_und_leben/liebe_und_erotik/liebende_</w:t>
              </w:r>
            </w:hyperlink>
          </w:p>
          <w:p w:rsidR="000450AC" w:rsidRPr="0077370E" w:rsidRDefault="007F1ADF" w:rsidP="008C4F79">
            <w:pPr>
              <w:spacing w:after="0" w:line="240" w:lineRule="auto"/>
              <w:ind w:left="708"/>
              <w:rPr>
                <w:rFonts w:ascii="Unit-Regular" w:hAnsi="Unit-Regular"/>
              </w:rPr>
            </w:pPr>
            <w:r w:rsidRPr="0077370E">
              <w:rPr>
                <w:rFonts w:ascii="Unit-Regular" w:hAnsi="Unit-Regular"/>
              </w:rPr>
              <w:t>bleiben_familie_braucht_eltern_die_mehr_an_sich_denken_jesper_juul.html</w:t>
            </w:r>
          </w:p>
        </w:tc>
      </w:tr>
      <w:tr w:rsidR="000450AC" w:rsidRPr="0097090C" w:rsidTr="00535089">
        <w:tc>
          <w:tcPr>
            <w:tcW w:w="1843" w:type="dxa"/>
            <w:shd w:val="clear" w:color="auto" w:fill="FDE9D9"/>
            <w:vAlign w:val="center"/>
          </w:tcPr>
          <w:p w:rsidR="000450AC" w:rsidRPr="0077370E" w:rsidRDefault="000450AC" w:rsidP="00811C5B">
            <w:pPr>
              <w:spacing w:after="0" w:line="240" w:lineRule="auto"/>
              <w:rPr>
                <w:rFonts w:ascii="Unit-Regular" w:hAnsi="Unit-Regular"/>
                <w:b/>
              </w:rPr>
            </w:pPr>
          </w:p>
        </w:tc>
        <w:tc>
          <w:tcPr>
            <w:tcW w:w="1985" w:type="dxa"/>
            <w:vAlign w:val="center"/>
          </w:tcPr>
          <w:p w:rsidR="000450AC" w:rsidRPr="0077370E" w:rsidRDefault="00AC0642" w:rsidP="00811C5B">
            <w:pPr>
              <w:spacing w:after="0" w:line="240" w:lineRule="auto"/>
              <w:rPr>
                <w:rFonts w:ascii="Unit-Regular" w:hAnsi="Unit-Regular"/>
              </w:rPr>
            </w:pPr>
            <w:r w:rsidRPr="0077370E">
              <w:rPr>
                <w:rStyle w:val="a-size-small"/>
                <w:rFonts w:ascii="Unit-Regular" w:hAnsi="Unit-Regular"/>
              </w:rPr>
              <w:t>Diana Richardson</w:t>
            </w:r>
          </w:p>
        </w:tc>
        <w:tc>
          <w:tcPr>
            <w:tcW w:w="4137" w:type="dxa"/>
            <w:vAlign w:val="center"/>
          </w:tcPr>
          <w:p w:rsidR="000450AC" w:rsidRPr="0077370E" w:rsidRDefault="00AC0642" w:rsidP="00811C5B">
            <w:pPr>
              <w:pStyle w:val="berschrift1"/>
              <w:spacing w:before="0"/>
              <w:rPr>
                <w:rFonts w:ascii="Unit-Regular" w:hAnsi="Unit-Regular"/>
                <w:b w:val="0"/>
                <w:color w:val="auto"/>
                <w:sz w:val="22"/>
                <w:szCs w:val="22"/>
                <w:lang w:eastAsia="de-DE"/>
              </w:rPr>
            </w:pPr>
            <w:r w:rsidRPr="0077370E">
              <w:rPr>
                <w:rStyle w:val="a-size-large"/>
                <w:rFonts w:ascii="Unit-Regular" w:hAnsi="Unit-Regular"/>
                <w:b w:val="0"/>
                <w:color w:val="auto"/>
                <w:sz w:val="22"/>
                <w:szCs w:val="22"/>
              </w:rPr>
              <w:t>Slow Sex: Zeit finden für die Liebe</w:t>
            </w:r>
          </w:p>
        </w:tc>
        <w:tc>
          <w:tcPr>
            <w:tcW w:w="7628" w:type="dxa"/>
            <w:shd w:val="clear" w:color="auto" w:fill="FBD4B4"/>
            <w:vAlign w:val="center"/>
          </w:tcPr>
          <w:p w:rsidR="000450AC" w:rsidRPr="0077370E" w:rsidRDefault="000450AC" w:rsidP="00811C5B">
            <w:pPr>
              <w:spacing w:after="0" w:line="240" w:lineRule="auto"/>
              <w:rPr>
                <w:rFonts w:ascii="Unit-Regular" w:hAnsi="Unit-Regular"/>
              </w:rPr>
            </w:pPr>
          </w:p>
        </w:tc>
      </w:tr>
      <w:tr w:rsidR="00A04C5F" w:rsidRPr="0097090C" w:rsidTr="00811C5B">
        <w:tc>
          <w:tcPr>
            <w:tcW w:w="1843" w:type="dxa"/>
            <w:tcBorders>
              <w:top w:val="single" w:sz="4" w:space="0" w:color="auto"/>
            </w:tcBorders>
            <w:shd w:val="clear" w:color="auto" w:fill="FDE9D9"/>
            <w:vAlign w:val="center"/>
          </w:tcPr>
          <w:p w:rsidR="00A04C5F" w:rsidRPr="0077370E" w:rsidRDefault="00A04C5F" w:rsidP="00811C5B">
            <w:pPr>
              <w:spacing w:after="0" w:line="240" w:lineRule="auto"/>
              <w:rPr>
                <w:rFonts w:ascii="Unit-Regular" w:hAnsi="Unit-Regular"/>
                <w:b/>
              </w:rPr>
            </w:pPr>
            <w:r w:rsidRPr="0077370E">
              <w:rPr>
                <w:rFonts w:ascii="Unit-Regular" w:hAnsi="Unit-Regular"/>
                <w:b/>
              </w:rPr>
              <w:t>Weibliche Sexualität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A04C5F" w:rsidRPr="0077370E" w:rsidRDefault="00A04C5F" w:rsidP="00811C5B">
            <w:pPr>
              <w:spacing w:after="0" w:line="240" w:lineRule="auto"/>
              <w:rPr>
                <w:rFonts w:ascii="Unit-Regular" w:hAnsi="Unit-Regular"/>
              </w:rPr>
            </w:pPr>
            <w:r w:rsidRPr="0077370E">
              <w:rPr>
                <w:rStyle w:val="a-size-small"/>
                <w:rFonts w:ascii="Unit-Regular" w:hAnsi="Unit-Regular"/>
              </w:rPr>
              <w:t>Diana Richardson</w:t>
            </w:r>
          </w:p>
        </w:tc>
        <w:tc>
          <w:tcPr>
            <w:tcW w:w="4137" w:type="dxa"/>
            <w:tcBorders>
              <w:top w:val="single" w:sz="4" w:space="0" w:color="auto"/>
            </w:tcBorders>
            <w:vAlign w:val="center"/>
          </w:tcPr>
          <w:p w:rsidR="00A04C5F" w:rsidRPr="0077370E" w:rsidRDefault="00A04C5F" w:rsidP="00811C5B">
            <w:pPr>
              <w:spacing w:after="0" w:line="240" w:lineRule="auto"/>
              <w:rPr>
                <w:rFonts w:ascii="Unit-Regular" w:hAnsi="Unit-Regular"/>
              </w:rPr>
            </w:pPr>
            <w:r w:rsidRPr="0077370E">
              <w:rPr>
                <w:rFonts w:ascii="Unit-Regular" w:hAnsi="Unit-Regular"/>
              </w:rPr>
              <w:t>Zeit für  Weiblichkeit</w:t>
            </w:r>
          </w:p>
        </w:tc>
        <w:tc>
          <w:tcPr>
            <w:tcW w:w="7628" w:type="dxa"/>
            <w:tcBorders>
              <w:top w:val="single" w:sz="4" w:space="0" w:color="auto"/>
            </w:tcBorders>
            <w:shd w:val="clear" w:color="auto" w:fill="FBD4B4"/>
            <w:vAlign w:val="center"/>
          </w:tcPr>
          <w:p w:rsidR="00A04C5F" w:rsidRPr="0077370E" w:rsidRDefault="00A04C5F" w:rsidP="00811C5B">
            <w:pPr>
              <w:spacing w:after="0" w:line="240" w:lineRule="auto"/>
              <w:rPr>
                <w:rFonts w:ascii="Unit-Regular" w:hAnsi="Unit-Regular"/>
              </w:rPr>
            </w:pPr>
          </w:p>
        </w:tc>
      </w:tr>
      <w:tr w:rsidR="00A04C5F" w:rsidRPr="0097090C" w:rsidTr="00811C5B">
        <w:tc>
          <w:tcPr>
            <w:tcW w:w="1843" w:type="dxa"/>
            <w:shd w:val="clear" w:color="auto" w:fill="FDE9D9"/>
            <w:vAlign w:val="center"/>
          </w:tcPr>
          <w:p w:rsidR="00A04C5F" w:rsidRPr="0077370E" w:rsidRDefault="00A04C5F" w:rsidP="00811C5B">
            <w:pPr>
              <w:spacing w:after="0" w:line="240" w:lineRule="auto"/>
              <w:rPr>
                <w:rFonts w:ascii="Unit-Regular" w:hAnsi="Unit-Regular"/>
                <w:b/>
              </w:rPr>
            </w:pPr>
            <w:r w:rsidRPr="0077370E">
              <w:rPr>
                <w:rFonts w:ascii="Unit-Regular" w:hAnsi="Unit-Regular"/>
                <w:b/>
              </w:rPr>
              <w:t>Männliche Sexualität</w:t>
            </w:r>
          </w:p>
        </w:tc>
        <w:tc>
          <w:tcPr>
            <w:tcW w:w="1985" w:type="dxa"/>
            <w:vAlign w:val="center"/>
          </w:tcPr>
          <w:p w:rsidR="00A04C5F" w:rsidRPr="0077370E" w:rsidRDefault="00A04C5F" w:rsidP="00811C5B">
            <w:pPr>
              <w:spacing w:after="0" w:line="240" w:lineRule="auto"/>
              <w:rPr>
                <w:rFonts w:ascii="Unit-Regular" w:hAnsi="Unit-Regular"/>
              </w:rPr>
            </w:pPr>
            <w:r w:rsidRPr="0077370E">
              <w:rPr>
                <w:rFonts w:ascii="Unit-Regular" w:hAnsi="Unit-Regular"/>
              </w:rPr>
              <w:t>Marc Rackelmann</w:t>
            </w:r>
          </w:p>
        </w:tc>
        <w:tc>
          <w:tcPr>
            <w:tcW w:w="4137" w:type="dxa"/>
            <w:vAlign w:val="center"/>
          </w:tcPr>
          <w:p w:rsidR="00A04C5F" w:rsidRPr="0077370E" w:rsidRDefault="00535089" w:rsidP="00811C5B">
            <w:pPr>
              <w:spacing w:after="0" w:line="240" w:lineRule="auto"/>
              <w:rPr>
                <w:rFonts w:ascii="Unit-Regular" w:hAnsi="Unit-Regular"/>
              </w:rPr>
            </w:pPr>
            <w:proofErr w:type="spellStart"/>
            <w:r>
              <w:rPr>
                <w:rFonts w:ascii="Unit-Regular" w:hAnsi="Unit-Regular"/>
              </w:rPr>
              <w:t>Make</w:t>
            </w:r>
            <w:proofErr w:type="spellEnd"/>
            <w:r>
              <w:rPr>
                <w:rFonts w:ascii="Unit-Regular" w:hAnsi="Unit-Regular"/>
              </w:rPr>
              <w:t xml:space="preserve"> </w:t>
            </w:r>
            <w:proofErr w:type="spellStart"/>
            <w:r>
              <w:rPr>
                <w:rFonts w:ascii="Unit-Regular" w:hAnsi="Unit-Regular"/>
              </w:rPr>
              <w:t>love</w:t>
            </w:r>
            <w:proofErr w:type="spellEnd"/>
            <w:r>
              <w:rPr>
                <w:rFonts w:ascii="Unit-Regular" w:hAnsi="Unit-Regular"/>
              </w:rPr>
              <w:t>. Das Männerbuch</w:t>
            </w:r>
          </w:p>
        </w:tc>
        <w:tc>
          <w:tcPr>
            <w:tcW w:w="7628" w:type="dxa"/>
            <w:shd w:val="clear" w:color="auto" w:fill="FBD4B4"/>
            <w:vAlign w:val="center"/>
          </w:tcPr>
          <w:p w:rsidR="00A04C5F" w:rsidRPr="0077370E" w:rsidRDefault="00A04C5F" w:rsidP="00811C5B">
            <w:pPr>
              <w:spacing w:after="0"/>
              <w:rPr>
                <w:rFonts w:ascii="Unit-Regular" w:hAnsi="Unit-Regular"/>
              </w:rPr>
            </w:pPr>
            <w:r w:rsidRPr="0077370E">
              <w:rPr>
                <w:rFonts w:ascii="Unit-Regular" w:hAnsi="Unit-Regular"/>
              </w:rPr>
              <w:t>Guter Radiobeitrag über männliche Sexualität</w:t>
            </w:r>
          </w:p>
          <w:p w:rsidR="00A04C5F" w:rsidRPr="0077370E" w:rsidRDefault="00A04C5F" w:rsidP="00811C5B">
            <w:pPr>
              <w:spacing w:after="0"/>
              <w:rPr>
                <w:rFonts w:ascii="Unit-Regular" w:hAnsi="Unit-Regular"/>
              </w:rPr>
            </w:pPr>
            <w:r w:rsidRPr="0077370E">
              <w:rPr>
                <w:rFonts w:ascii="Unit-Regular" w:hAnsi="Unit-Regular"/>
              </w:rPr>
              <w:t>https://www.deutschlandfunknova.de/beitrag/sexualitaet-maenner-wuenschen-erfuellten-sex</w:t>
            </w:r>
          </w:p>
        </w:tc>
      </w:tr>
      <w:tr w:rsidR="00A04C5F" w:rsidRPr="0097090C" w:rsidTr="00811C5B">
        <w:tc>
          <w:tcPr>
            <w:tcW w:w="1843" w:type="dxa"/>
            <w:tcBorders>
              <w:bottom w:val="single" w:sz="4" w:space="0" w:color="auto"/>
            </w:tcBorders>
            <w:shd w:val="clear" w:color="auto" w:fill="FDE9D9"/>
            <w:vAlign w:val="center"/>
          </w:tcPr>
          <w:p w:rsidR="00A04C5F" w:rsidRPr="0077370E" w:rsidRDefault="00A04C5F" w:rsidP="00811C5B">
            <w:pPr>
              <w:spacing w:after="0" w:line="240" w:lineRule="auto"/>
              <w:rPr>
                <w:rFonts w:ascii="Unit-Regular" w:hAnsi="Unit-Regular"/>
                <w:b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A04C5F" w:rsidRPr="0077370E" w:rsidRDefault="00A04C5F" w:rsidP="00811C5B">
            <w:pPr>
              <w:spacing w:after="0" w:line="240" w:lineRule="auto"/>
              <w:rPr>
                <w:rFonts w:ascii="Unit-Regular" w:hAnsi="Unit-Regular"/>
              </w:rPr>
            </w:pPr>
            <w:r w:rsidRPr="0077370E">
              <w:rPr>
                <w:rStyle w:val="a-size-small"/>
                <w:rFonts w:ascii="Unit-Regular" w:hAnsi="Unit-Regular"/>
              </w:rPr>
              <w:t>Michael Richardson</w:t>
            </w:r>
          </w:p>
        </w:tc>
        <w:tc>
          <w:tcPr>
            <w:tcW w:w="4137" w:type="dxa"/>
            <w:tcBorders>
              <w:bottom w:val="single" w:sz="4" w:space="0" w:color="auto"/>
            </w:tcBorders>
            <w:vAlign w:val="center"/>
          </w:tcPr>
          <w:p w:rsidR="00A04C5F" w:rsidRPr="0077370E" w:rsidRDefault="00A04C5F" w:rsidP="00811C5B">
            <w:pPr>
              <w:spacing w:after="0" w:line="240" w:lineRule="auto"/>
              <w:rPr>
                <w:rFonts w:ascii="Unit-Regular" w:hAnsi="Unit-Regular"/>
              </w:rPr>
            </w:pPr>
            <w:r w:rsidRPr="0077370E">
              <w:rPr>
                <w:rFonts w:ascii="Unit-Regular" w:hAnsi="Unit-Regular"/>
              </w:rPr>
              <w:t>Zeit für  Männlichkeit</w:t>
            </w:r>
          </w:p>
        </w:tc>
        <w:tc>
          <w:tcPr>
            <w:tcW w:w="7628" w:type="dxa"/>
            <w:tcBorders>
              <w:bottom w:val="single" w:sz="4" w:space="0" w:color="auto"/>
            </w:tcBorders>
            <w:shd w:val="clear" w:color="auto" w:fill="FBD4B4"/>
            <w:vAlign w:val="center"/>
          </w:tcPr>
          <w:p w:rsidR="00A04C5F" w:rsidRPr="0077370E" w:rsidRDefault="00A04C5F" w:rsidP="00811C5B">
            <w:pPr>
              <w:spacing w:after="0"/>
              <w:rPr>
                <w:rFonts w:ascii="Unit-Regular" w:hAnsi="Unit-Regular"/>
              </w:rPr>
            </w:pPr>
          </w:p>
        </w:tc>
      </w:tr>
      <w:tr w:rsidR="00A04C5F" w:rsidRPr="0097090C" w:rsidTr="00811C5B">
        <w:tc>
          <w:tcPr>
            <w:tcW w:w="1843" w:type="dxa"/>
            <w:tcBorders>
              <w:top w:val="single" w:sz="4" w:space="0" w:color="auto"/>
            </w:tcBorders>
            <w:shd w:val="clear" w:color="auto" w:fill="FDE9D9"/>
            <w:vAlign w:val="center"/>
          </w:tcPr>
          <w:p w:rsidR="00A04C5F" w:rsidRPr="0077370E" w:rsidRDefault="00A04C5F" w:rsidP="00811C5B">
            <w:pPr>
              <w:spacing w:after="0" w:line="240" w:lineRule="auto"/>
              <w:rPr>
                <w:rFonts w:ascii="Unit-Regular" w:hAnsi="Unit-Regular"/>
                <w:b/>
              </w:rPr>
            </w:pPr>
            <w:proofErr w:type="spellStart"/>
            <w:r w:rsidRPr="0077370E">
              <w:rPr>
                <w:rFonts w:ascii="Unit-Regular" w:hAnsi="Unit-Regular"/>
                <w:b/>
              </w:rPr>
              <w:t>Mind</w:t>
            </w:r>
            <w:proofErr w:type="spellEnd"/>
            <w:r w:rsidRPr="0077370E">
              <w:rPr>
                <w:rFonts w:ascii="Unit-Regular" w:hAnsi="Unit-Regular"/>
                <w:b/>
              </w:rPr>
              <w:t xml:space="preserve"> Mapping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A04C5F" w:rsidRPr="0077370E" w:rsidRDefault="00A04C5F" w:rsidP="00811C5B">
            <w:pPr>
              <w:spacing w:after="0" w:line="240" w:lineRule="auto"/>
              <w:rPr>
                <w:rFonts w:ascii="Unit-Regular" w:hAnsi="Unit-Regular"/>
              </w:rPr>
            </w:pPr>
            <w:r w:rsidRPr="0077370E">
              <w:rPr>
                <w:rFonts w:ascii="Unit-Regular" w:hAnsi="Unit-Regular"/>
              </w:rPr>
              <w:t xml:space="preserve">David Schnarch </w:t>
            </w:r>
          </w:p>
        </w:tc>
        <w:tc>
          <w:tcPr>
            <w:tcW w:w="4137" w:type="dxa"/>
            <w:tcBorders>
              <w:top w:val="single" w:sz="4" w:space="0" w:color="auto"/>
            </w:tcBorders>
            <w:vAlign w:val="center"/>
          </w:tcPr>
          <w:p w:rsidR="00A04C5F" w:rsidRPr="0077370E" w:rsidRDefault="00A04C5F" w:rsidP="00811C5B">
            <w:pPr>
              <w:spacing w:after="0" w:line="240" w:lineRule="auto"/>
              <w:rPr>
                <w:rFonts w:ascii="Unit-Regular" w:hAnsi="Unit-Regular"/>
              </w:rPr>
            </w:pPr>
            <w:r w:rsidRPr="0077370E">
              <w:rPr>
                <w:rFonts w:ascii="Unit-Regular" w:hAnsi="Unit-Regular"/>
              </w:rPr>
              <w:t xml:space="preserve">Brain Talk , das Gehirn in Beziehung </w:t>
            </w:r>
          </w:p>
          <w:p w:rsidR="00A04C5F" w:rsidRDefault="00A04C5F" w:rsidP="00811C5B">
            <w:pPr>
              <w:spacing w:after="0" w:line="240" w:lineRule="auto"/>
              <w:rPr>
                <w:rFonts w:ascii="Unit-Regular" w:hAnsi="Unit-Regular"/>
              </w:rPr>
            </w:pPr>
            <w:r w:rsidRPr="0077370E">
              <w:rPr>
                <w:rFonts w:ascii="Unit-Regular" w:hAnsi="Unit-Regular"/>
              </w:rPr>
              <w:t>Bisher nur in Englisch erschienen – kommt im Herbst auf Deutsch heraus</w:t>
            </w:r>
            <w:r w:rsidR="00E76524">
              <w:rPr>
                <w:rFonts w:ascii="Unit-Regular" w:hAnsi="Unit-Regular"/>
              </w:rPr>
              <w:t>.</w:t>
            </w:r>
          </w:p>
          <w:p w:rsidR="00E76524" w:rsidRPr="0077370E" w:rsidRDefault="00E76524" w:rsidP="00E76524">
            <w:pPr>
              <w:spacing w:after="0" w:line="240" w:lineRule="auto"/>
              <w:rPr>
                <w:rFonts w:ascii="Unit-Regular" w:eastAsia="Times New Roman" w:hAnsi="Unit-Regular"/>
                <w:lang w:eastAsia="de-DE"/>
              </w:rPr>
            </w:pPr>
            <w:r>
              <w:rPr>
                <w:rFonts w:ascii="Unit-Regular" w:hAnsi="Unit-Regular"/>
              </w:rPr>
              <w:t xml:space="preserve">Hier geht es um das </w:t>
            </w:r>
            <w:proofErr w:type="spellStart"/>
            <w:r>
              <w:rPr>
                <w:rFonts w:ascii="Unit-Regular" w:hAnsi="Unit-Regular"/>
              </w:rPr>
              <w:t>Mindmapping</w:t>
            </w:r>
            <w:proofErr w:type="spellEnd"/>
            <w:r>
              <w:rPr>
                <w:rFonts w:ascii="Unit-Regular" w:hAnsi="Unit-Regular"/>
              </w:rPr>
              <w:t xml:space="preserve"> und alle Auswirkungen. Für Laien und Fachleute</w:t>
            </w:r>
          </w:p>
        </w:tc>
        <w:tc>
          <w:tcPr>
            <w:tcW w:w="7628" w:type="dxa"/>
            <w:tcBorders>
              <w:top w:val="single" w:sz="4" w:space="0" w:color="auto"/>
            </w:tcBorders>
            <w:shd w:val="clear" w:color="auto" w:fill="FBD4B4"/>
            <w:vAlign w:val="center"/>
          </w:tcPr>
          <w:p w:rsidR="00A04C5F" w:rsidRPr="0077370E" w:rsidRDefault="00A04C5F" w:rsidP="00811C5B">
            <w:pPr>
              <w:spacing w:after="0" w:line="240" w:lineRule="auto"/>
              <w:rPr>
                <w:rFonts w:ascii="Unit-Regular" w:hAnsi="Unit-Regular"/>
              </w:rPr>
            </w:pPr>
          </w:p>
        </w:tc>
      </w:tr>
      <w:tr w:rsidR="00A04C5F" w:rsidRPr="0097090C" w:rsidTr="00811C5B">
        <w:tc>
          <w:tcPr>
            <w:tcW w:w="1843" w:type="dxa"/>
            <w:tcBorders>
              <w:top w:val="single" w:sz="4" w:space="0" w:color="auto"/>
            </w:tcBorders>
            <w:shd w:val="clear" w:color="auto" w:fill="FDE9D9"/>
            <w:vAlign w:val="center"/>
          </w:tcPr>
          <w:p w:rsidR="00A04C5F" w:rsidRPr="0077370E" w:rsidRDefault="00A04C5F" w:rsidP="00811C5B">
            <w:pPr>
              <w:spacing w:after="0" w:line="240" w:lineRule="auto"/>
              <w:rPr>
                <w:rFonts w:ascii="Unit-Regular" w:hAnsi="Unit-Regular"/>
                <w:b/>
              </w:rPr>
            </w:pPr>
            <w:r w:rsidRPr="0077370E">
              <w:rPr>
                <w:rFonts w:ascii="Unit-Regular" w:hAnsi="Unit-Regular"/>
                <w:b/>
              </w:rPr>
              <w:t>Verschiedenes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A04C5F" w:rsidRPr="0077370E" w:rsidRDefault="00A04C5F" w:rsidP="00811C5B">
            <w:pPr>
              <w:spacing w:after="0" w:line="240" w:lineRule="auto"/>
              <w:rPr>
                <w:rFonts w:ascii="Unit-Regular" w:hAnsi="Unit-Regular"/>
              </w:rPr>
            </w:pPr>
            <w:r w:rsidRPr="0077370E">
              <w:rPr>
                <w:rFonts w:ascii="Unit-Regular" w:hAnsi="Unit-Regular"/>
              </w:rPr>
              <w:t>Marshall Rosenberg</w:t>
            </w:r>
          </w:p>
        </w:tc>
        <w:tc>
          <w:tcPr>
            <w:tcW w:w="4137" w:type="dxa"/>
            <w:tcBorders>
              <w:top w:val="single" w:sz="4" w:space="0" w:color="auto"/>
            </w:tcBorders>
            <w:vAlign w:val="center"/>
          </w:tcPr>
          <w:p w:rsidR="00A04C5F" w:rsidRPr="0077370E" w:rsidRDefault="00A04C5F" w:rsidP="00811C5B">
            <w:pPr>
              <w:spacing w:after="0" w:line="240" w:lineRule="auto"/>
              <w:rPr>
                <w:rFonts w:ascii="Unit-Regular" w:hAnsi="Unit-Regular"/>
              </w:rPr>
            </w:pPr>
            <w:r w:rsidRPr="0077370E">
              <w:rPr>
                <w:rFonts w:ascii="Unit-Regular" w:hAnsi="Unit-Regular"/>
              </w:rPr>
              <w:t>Gewaltfreie Kommunikation</w:t>
            </w:r>
          </w:p>
        </w:tc>
        <w:tc>
          <w:tcPr>
            <w:tcW w:w="7628" w:type="dxa"/>
            <w:tcBorders>
              <w:top w:val="single" w:sz="4" w:space="0" w:color="auto"/>
            </w:tcBorders>
            <w:shd w:val="clear" w:color="auto" w:fill="FBD4B4"/>
            <w:vAlign w:val="center"/>
          </w:tcPr>
          <w:p w:rsidR="00A04C5F" w:rsidRPr="0077370E" w:rsidRDefault="00A04C5F" w:rsidP="00811C5B">
            <w:pPr>
              <w:spacing w:after="0" w:line="240" w:lineRule="auto"/>
              <w:rPr>
                <w:rFonts w:ascii="Unit-Regular" w:hAnsi="Unit-Regular"/>
              </w:rPr>
            </w:pPr>
          </w:p>
        </w:tc>
      </w:tr>
      <w:tr w:rsidR="00C237AD" w:rsidRPr="0097090C" w:rsidTr="00811C5B">
        <w:tc>
          <w:tcPr>
            <w:tcW w:w="1843" w:type="dxa"/>
            <w:shd w:val="clear" w:color="auto" w:fill="FDE9D9"/>
            <w:vAlign w:val="center"/>
          </w:tcPr>
          <w:p w:rsidR="00C237AD" w:rsidRPr="0077370E" w:rsidRDefault="00C237AD" w:rsidP="00811C5B">
            <w:pPr>
              <w:spacing w:after="0" w:line="240" w:lineRule="auto"/>
              <w:rPr>
                <w:rFonts w:ascii="Unit-Regular" w:hAnsi="Unit-Regular"/>
                <w:b/>
              </w:rPr>
            </w:pPr>
          </w:p>
        </w:tc>
        <w:tc>
          <w:tcPr>
            <w:tcW w:w="1985" w:type="dxa"/>
            <w:vAlign w:val="center"/>
          </w:tcPr>
          <w:p w:rsidR="00C237AD" w:rsidRPr="0077370E" w:rsidRDefault="00C237AD" w:rsidP="00727032">
            <w:pPr>
              <w:spacing w:after="0" w:line="240" w:lineRule="auto"/>
              <w:rPr>
                <w:rStyle w:val="a-size-small"/>
                <w:rFonts w:ascii="Unit-Regular" w:hAnsi="Unit-Regular"/>
              </w:rPr>
            </w:pPr>
            <w:r w:rsidRPr="0077370E">
              <w:rPr>
                <w:rStyle w:val="a-size-small"/>
                <w:rFonts w:ascii="Unit-Regular" w:hAnsi="Unit-Regular"/>
              </w:rPr>
              <w:t>Rudolf Steiner</w:t>
            </w:r>
          </w:p>
        </w:tc>
        <w:tc>
          <w:tcPr>
            <w:tcW w:w="4137" w:type="dxa"/>
            <w:vAlign w:val="center"/>
          </w:tcPr>
          <w:p w:rsidR="00C237AD" w:rsidRPr="0077370E" w:rsidRDefault="00C237AD" w:rsidP="00727032">
            <w:pPr>
              <w:pStyle w:val="berschrift1"/>
              <w:spacing w:before="0"/>
              <w:rPr>
                <w:rStyle w:val="a-size-large"/>
                <w:rFonts w:ascii="Unit-Regular" w:hAnsi="Unit-Regular"/>
                <w:b w:val="0"/>
                <w:color w:val="auto"/>
                <w:sz w:val="22"/>
                <w:szCs w:val="22"/>
              </w:rPr>
            </w:pPr>
            <w:r w:rsidRPr="0077370E">
              <w:rPr>
                <w:rStyle w:val="a-size-large"/>
                <w:rFonts w:ascii="Unit-Regular" w:hAnsi="Unit-Regular"/>
                <w:b w:val="0"/>
                <w:color w:val="auto"/>
                <w:sz w:val="22"/>
                <w:szCs w:val="22"/>
              </w:rPr>
              <w:t>Philosophie der Freiheit , 1. Kapitel, 18 Absatz</w:t>
            </w:r>
            <w:r>
              <w:rPr>
                <w:rStyle w:val="a-size-large"/>
                <w:rFonts w:ascii="Unit-Regular" w:hAnsi="Unit-Regular"/>
                <w:b w:val="0"/>
                <w:color w:val="auto"/>
                <w:sz w:val="22"/>
                <w:szCs w:val="22"/>
              </w:rPr>
              <w:t>.</w:t>
            </w:r>
          </w:p>
        </w:tc>
        <w:tc>
          <w:tcPr>
            <w:tcW w:w="7628" w:type="dxa"/>
            <w:shd w:val="clear" w:color="auto" w:fill="FBD4B4"/>
            <w:vAlign w:val="center"/>
          </w:tcPr>
          <w:p w:rsidR="00C237AD" w:rsidRPr="0077370E" w:rsidRDefault="00C237AD" w:rsidP="00811C5B">
            <w:pPr>
              <w:spacing w:after="0" w:line="240" w:lineRule="auto"/>
              <w:rPr>
                <w:rFonts w:ascii="Unit-Regular" w:hAnsi="Unit-Regular"/>
              </w:rPr>
            </w:pPr>
          </w:p>
        </w:tc>
      </w:tr>
      <w:tr w:rsidR="00C237AD" w:rsidRPr="0097090C" w:rsidTr="00811C5B">
        <w:tc>
          <w:tcPr>
            <w:tcW w:w="1843" w:type="dxa"/>
            <w:shd w:val="clear" w:color="auto" w:fill="FDE9D9"/>
            <w:vAlign w:val="center"/>
          </w:tcPr>
          <w:p w:rsidR="00C237AD" w:rsidRPr="0077370E" w:rsidRDefault="00C237AD" w:rsidP="00811C5B">
            <w:pPr>
              <w:spacing w:after="0" w:line="240" w:lineRule="auto"/>
              <w:rPr>
                <w:rFonts w:ascii="Unit-Regular" w:hAnsi="Unit-Regular"/>
                <w:b/>
              </w:rPr>
            </w:pPr>
          </w:p>
        </w:tc>
        <w:tc>
          <w:tcPr>
            <w:tcW w:w="1985" w:type="dxa"/>
            <w:vAlign w:val="center"/>
          </w:tcPr>
          <w:p w:rsidR="00C237AD" w:rsidRPr="0077370E" w:rsidRDefault="00C237AD" w:rsidP="00811C5B">
            <w:pPr>
              <w:spacing w:after="0" w:line="240" w:lineRule="auto"/>
              <w:rPr>
                <w:rFonts w:ascii="Unit-Regular" w:hAnsi="Unit-Regular"/>
              </w:rPr>
            </w:pPr>
            <w:r w:rsidRPr="0077370E">
              <w:rPr>
                <w:rFonts w:ascii="Unit-Regular" w:hAnsi="Unit-Regular"/>
              </w:rPr>
              <w:t>Joachim Bauer</w:t>
            </w:r>
          </w:p>
        </w:tc>
        <w:tc>
          <w:tcPr>
            <w:tcW w:w="4137" w:type="dxa"/>
            <w:vAlign w:val="center"/>
          </w:tcPr>
          <w:p w:rsidR="00C237AD" w:rsidRPr="0077370E" w:rsidRDefault="00C237AD" w:rsidP="00811C5B">
            <w:pPr>
              <w:spacing w:after="0" w:line="240" w:lineRule="auto"/>
              <w:rPr>
                <w:rFonts w:ascii="Unit-Regular" w:eastAsia="Times New Roman" w:hAnsi="Unit-Regular"/>
                <w:lang w:eastAsia="de-DE"/>
              </w:rPr>
            </w:pPr>
            <w:r w:rsidRPr="0077370E">
              <w:rPr>
                <w:rFonts w:ascii="Unit-Regular" w:eastAsia="Times New Roman" w:hAnsi="Unit-Regular"/>
                <w:lang w:eastAsia="de-DE"/>
              </w:rPr>
              <w:t>Warum ich fühle, was du fühlst</w:t>
            </w:r>
          </w:p>
        </w:tc>
        <w:tc>
          <w:tcPr>
            <w:tcW w:w="7628" w:type="dxa"/>
            <w:shd w:val="clear" w:color="auto" w:fill="FBD4B4"/>
            <w:vAlign w:val="center"/>
          </w:tcPr>
          <w:p w:rsidR="00C237AD" w:rsidRPr="0077370E" w:rsidRDefault="00C237AD" w:rsidP="00811C5B">
            <w:pPr>
              <w:spacing w:after="0" w:line="240" w:lineRule="auto"/>
              <w:rPr>
                <w:rFonts w:ascii="Unit-Regular" w:hAnsi="Unit-Regular"/>
              </w:rPr>
            </w:pPr>
          </w:p>
        </w:tc>
      </w:tr>
      <w:tr w:rsidR="00C237AD" w:rsidRPr="0097090C" w:rsidTr="00811C5B">
        <w:tc>
          <w:tcPr>
            <w:tcW w:w="1843" w:type="dxa"/>
            <w:shd w:val="clear" w:color="auto" w:fill="FDE9D9"/>
            <w:vAlign w:val="center"/>
          </w:tcPr>
          <w:p w:rsidR="00C237AD" w:rsidRPr="0077370E" w:rsidRDefault="00C237AD" w:rsidP="00811C5B">
            <w:pPr>
              <w:spacing w:after="0" w:line="240" w:lineRule="auto"/>
              <w:rPr>
                <w:rFonts w:ascii="Unit-Regular" w:hAnsi="Unit-Regular"/>
                <w:b/>
              </w:rPr>
            </w:pPr>
          </w:p>
        </w:tc>
        <w:tc>
          <w:tcPr>
            <w:tcW w:w="1985" w:type="dxa"/>
            <w:vAlign w:val="center"/>
          </w:tcPr>
          <w:p w:rsidR="00C237AD" w:rsidRPr="0077370E" w:rsidRDefault="00C237AD" w:rsidP="00811C5B">
            <w:pPr>
              <w:spacing w:after="0" w:line="240" w:lineRule="auto"/>
              <w:rPr>
                <w:rFonts w:ascii="Unit-Regular" w:hAnsi="Unit-Regular"/>
              </w:rPr>
            </w:pPr>
            <w:r w:rsidRPr="0077370E">
              <w:rPr>
                <w:rFonts w:ascii="Unit-Regular" w:hAnsi="Unit-Regular"/>
              </w:rPr>
              <w:t>Manfred Spitzer</w:t>
            </w:r>
          </w:p>
        </w:tc>
        <w:tc>
          <w:tcPr>
            <w:tcW w:w="4137" w:type="dxa"/>
            <w:vAlign w:val="center"/>
          </w:tcPr>
          <w:p w:rsidR="00C237AD" w:rsidRPr="0077370E" w:rsidRDefault="00C237AD" w:rsidP="00811C5B">
            <w:pPr>
              <w:spacing w:after="0" w:line="240" w:lineRule="auto"/>
              <w:rPr>
                <w:rFonts w:ascii="Unit-Regular" w:hAnsi="Unit-Regular"/>
              </w:rPr>
            </w:pPr>
            <w:r w:rsidRPr="0077370E">
              <w:rPr>
                <w:rFonts w:ascii="Unit-Regular" w:hAnsi="Unit-Regular"/>
              </w:rPr>
              <w:t>Einsamkeit</w:t>
            </w:r>
          </w:p>
        </w:tc>
        <w:tc>
          <w:tcPr>
            <w:tcW w:w="7628" w:type="dxa"/>
            <w:shd w:val="clear" w:color="auto" w:fill="FBD4B4"/>
            <w:vAlign w:val="center"/>
          </w:tcPr>
          <w:p w:rsidR="00C237AD" w:rsidRPr="0077370E" w:rsidRDefault="00C237AD" w:rsidP="00811C5B">
            <w:pPr>
              <w:spacing w:after="0" w:line="240" w:lineRule="auto"/>
              <w:rPr>
                <w:rFonts w:ascii="Unit-Regular" w:hAnsi="Unit-Regular"/>
              </w:rPr>
            </w:pPr>
          </w:p>
        </w:tc>
      </w:tr>
      <w:tr w:rsidR="00C237AD" w:rsidRPr="0097090C" w:rsidTr="00811C5B">
        <w:tc>
          <w:tcPr>
            <w:tcW w:w="1843" w:type="dxa"/>
            <w:shd w:val="clear" w:color="auto" w:fill="FDE9D9"/>
            <w:vAlign w:val="center"/>
          </w:tcPr>
          <w:p w:rsidR="00C237AD" w:rsidRPr="0077370E" w:rsidRDefault="00C237AD" w:rsidP="00811C5B">
            <w:pPr>
              <w:spacing w:after="0" w:line="240" w:lineRule="auto"/>
              <w:rPr>
                <w:rFonts w:ascii="Unit-Regular" w:hAnsi="Unit-Regular"/>
                <w:b/>
              </w:rPr>
            </w:pPr>
          </w:p>
        </w:tc>
        <w:tc>
          <w:tcPr>
            <w:tcW w:w="1985" w:type="dxa"/>
            <w:vAlign w:val="center"/>
          </w:tcPr>
          <w:p w:rsidR="00C237AD" w:rsidRPr="0077370E" w:rsidRDefault="00C237AD" w:rsidP="00811C5B">
            <w:pPr>
              <w:spacing w:after="0" w:line="240" w:lineRule="auto"/>
              <w:rPr>
                <w:rFonts w:ascii="Unit-Regular" w:hAnsi="Unit-Regular"/>
              </w:rPr>
            </w:pPr>
            <w:r w:rsidRPr="0077370E">
              <w:rPr>
                <w:rFonts w:ascii="Unit-Regular" w:hAnsi="Unit-Regular"/>
              </w:rPr>
              <w:t>Verena Kast</w:t>
            </w:r>
          </w:p>
        </w:tc>
        <w:tc>
          <w:tcPr>
            <w:tcW w:w="4137" w:type="dxa"/>
            <w:vAlign w:val="center"/>
          </w:tcPr>
          <w:p w:rsidR="00C237AD" w:rsidRPr="0077370E" w:rsidRDefault="00C237AD" w:rsidP="00811C5B">
            <w:pPr>
              <w:spacing w:after="0" w:line="240" w:lineRule="auto"/>
              <w:rPr>
                <w:rFonts w:ascii="Unit-Regular" w:hAnsi="Unit-Regular"/>
              </w:rPr>
            </w:pPr>
            <w:hyperlink r:id="rId5" w:tooltip="Abschied von der Opferrolle" w:history="1">
              <w:r w:rsidRPr="0077370E">
                <w:rPr>
                  <w:rFonts w:ascii="Unit-Regular" w:hAnsi="Unit-Regular"/>
                </w:rPr>
                <w:t>Abschied von der Opferrolle</w:t>
              </w:r>
            </w:hyperlink>
          </w:p>
        </w:tc>
        <w:tc>
          <w:tcPr>
            <w:tcW w:w="7628" w:type="dxa"/>
            <w:shd w:val="clear" w:color="auto" w:fill="FBD4B4"/>
            <w:vAlign w:val="center"/>
          </w:tcPr>
          <w:p w:rsidR="00C237AD" w:rsidRPr="0077370E" w:rsidRDefault="00C237AD" w:rsidP="00811C5B">
            <w:pPr>
              <w:spacing w:after="0" w:line="240" w:lineRule="auto"/>
              <w:rPr>
                <w:rFonts w:ascii="Unit-Regular" w:hAnsi="Unit-Regular"/>
              </w:rPr>
            </w:pPr>
          </w:p>
        </w:tc>
      </w:tr>
      <w:tr w:rsidR="00C237AD" w:rsidRPr="0097090C" w:rsidTr="00811C5B">
        <w:tc>
          <w:tcPr>
            <w:tcW w:w="1843" w:type="dxa"/>
            <w:shd w:val="clear" w:color="auto" w:fill="FDE9D9"/>
            <w:vAlign w:val="center"/>
          </w:tcPr>
          <w:p w:rsidR="00C237AD" w:rsidRPr="0077370E" w:rsidRDefault="00C237AD" w:rsidP="00811C5B">
            <w:pPr>
              <w:spacing w:after="0" w:line="240" w:lineRule="auto"/>
              <w:rPr>
                <w:rFonts w:ascii="Unit-Regular" w:hAnsi="Unit-Regular"/>
                <w:b/>
              </w:rPr>
            </w:pPr>
          </w:p>
        </w:tc>
        <w:tc>
          <w:tcPr>
            <w:tcW w:w="1985" w:type="dxa"/>
            <w:vAlign w:val="center"/>
          </w:tcPr>
          <w:p w:rsidR="00C237AD" w:rsidRPr="0077370E" w:rsidRDefault="00C237AD" w:rsidP="00811C5B">
            <w:pPr>
              <w:spacing w:after="0" w:line="240" w:lineRule="auto"/>
              <w:rPr>
                <w:rFonts w:ascii="Unit-Regular" w:hAnsi="Unit-Regular"/>
              </w:rPr>
            </w:pPr>
            <w:hyperlink r:id="rId6" w:history="1">
              <w:r w:rsidRPr="0077370E">
                <w:rPr>
                  <w:rStyle w:val="Hyperlink"/>
                  <w:rFonts w:ascii="Unit-Regular" w:hAnsi="Unit-Regular"/>
                  <w:color w:val="auto"/>
                  <w:u w:val="none"/>
                </w:rPr>
                <w:t xml:space="preserve">Claudia </w:t>
              </w:r>
              <w:proofErr w:type="spellStart"/>
              <w:r w:rsidRPr="0077370E">
                <w:rPr>
                  <w:rStyle w:val="Hyperlink"/>
                  <w:rFonts w:ascii="Unit-Regular" w:hAnsi="Unit-Regular"/>
                  <w:color w:val="auto"/>
                  <w:u w:val="none"/>
                </w:rPr>
                <w:t>Croos</w:t>
              </w:r>
              <w:proofErr w:type="spellEnd"/>
              <w:r w:rsidRPr="0077370E">
                <w:rPr>
                  <w:rStyle w:val="Hyperlink"/>
                  <w:rFonts w:ascii="Unit-Regular" w:hAnsi="Unit-Regular"/>
                  <w:color w:val="auto"/>
                  <w:u w:val="none"/>
                </w:rPr>
                <w:t>-Müller</w:t>
              </w:r>
            </w:hyperlink>
          </w:p>
        </w:tc>
        <w:tc>
          <w:tcPr>
            <w:tcW w:w="4137" w:type="dxa"/>
            <w:vAlign w:val="center"/>
          </w:tcPr>
          <w:p w:rsidR="00C237AD" w:rsidRPr="0077370E" w:rsidRDefault="00C237AD" w:rsidP="00811C5B">
            <w:pPr>
              <w:pStyle w:val="berschrift1"/>
              <w:spacing w:before="0" w:line="240" w:lineRule="auto"/>
              <w:rPr>
                <w:rFonts w:ascii="Unit-Regular" w:hAnsi="Unit-Regular"/>
                <w:b w:val="0"/>
                <w:color w:val="auto"/>
                <w:sz w:val="22"/>
                <w:szCs w:val="22"/>
              </w:rPr>
            </w:pPr>
            <w:r w:rsidRPr="0077370E">
              <w:rPr>
                <w:rStyle w:val="a-size-large"/>
                <w:rFonts w:ascii="Unit-Regular" w:hAnsi="Unit-Regular"/>
                <w:b w:val="0"/>
                <w:color w:val="auto"/>
                <w:sz w:val="22"/>
                <w:szCs w:val="22"/>
              </w:rPr>
              <w:t>Alles gut - Das kleine Überlebensbuch: Soforthilfe bei Belastung, Trauma &amp; Co</w:t>
            </w:r>
          </w:p>
          <w:p w:rsidR="00C237AD" w:rsidRPr="0077370E" w:rsidRDefault="00C237AD" w:rsidP="00811C5B">
            <w:pPr>
              <w:spacing w:after="0" w:line="240" w:lineRule="auto"/>
              <w:rPr>
                <w:rFonts w:ascii="Unit-Regular" w:hAnsi="Unit-Regular"/>
              </w:rPr>
            </w:pPr>
            <w:r w:rsidRPr="0077370E">
              <w:rPr>
                <w:rFonts w:ascii="Unit-Regular" w:hAnsi="Unit-Regular"/>
              </w:rPr>
              <w:t>Und weitere Titel von ihr</w:t>
            </w:r>
          </w:p>
        </w:tc>
        <w:tc>
          <w:tcPr>
            <w:tcW w:w="7628" w:type="dxa"/>
            <w:shd w:val="clear" w:color="auto" w:fill="FBD4B4"/>
            <w:vAlign w:val="center"/>
          </w:tcPr>
          <w:p w:rsidR="00C237AD" w:rsidRPr="0077370E" w:rsidRDefault="00C237AD" w:rsidP="00811C5B">
            <w:pPr>
              <w:spacing w:after="0" w:line="240" w:lineRule="auto"/>
              <w:rPr>
                <w:rFonts w:ascii="Unit-Regular" w:hAnsi="Unit-Regular"/>
              </w:rPr>
            </w:pPr>
          </w:p>
        </w:tc>
      </w:tr>
    </w:tbl>
    <w:p w:rsidR="00EF5DF9" w:rsidRDefault="00AB1F3B" w:rsidP="00A51C25">
      <w:pPr>
        <w:spacing w:after="0"/>
        <w:jc w:val="center"/>
        <w:rPr>
          <w:rFonts w:ascii="Unit-Regular" w:hAnsi="Unit-Regular"/>
        </w:rPr>
      </w:pPr>
      <w:r>
        <w:rPr>
          <w:rFonts w:ascii="Unit-Regular" w:hAnsi="Unit-Regular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 4" o:spid="_x0000_s1026" type="#_x0000_t75" style="position:absolute;left:0;text-align:left;margin-left:167.95pt;margin-top:11.5pt;width:19.55pt;height:19.85pt;z-index:-1;visibility:visible;mso-position-horizontal-relative:text;mso-position-vertical-relative:text" wrapcoords="-2306 0 -2306 20463 20754 20463 20754 0 -2306 0">
            <v:imagedata r:id="rId7" o:title=""/>
            <w10:wrap type="tight"/>
          </v:shape>
        </w:pict>
      </w:r>
    </w:p>
    <w:p w:rsidR="00A9457F" w:rsidRPr="0077370E" w:rsidRDefault="00CD0F36" w:rsidP="00A9457F">
      <w:pPr>
        <w:spacing w:after="0"/>
        <w:ind w:left="4956"/>
        <w:rPr>
          <w:rFonts w:ascii="Unit-Regular" w:hAnsi="Unit-Regular"/>
          <w:sz w:val="20"/>
          <w:szCs w:val="20"/>
        </w:rPr>
      </w:pPr>
      <w:r w:rsidRPr="0077370E">
        <w:rPr>
          <w:rFonts w:ascii="Unit-Regular" w:hAnsi="Unit-Regular"/>
          <w:sz w:val="20"/>
          <w:szCs w:val="20"/>
        </w:rPr>
        <w:t xml:space="preserve">Susanne und Andreas Rivoir, </w:t>
      </w:r>
      <w:proofErr w:type="spellStart"/>
      <w:r w:rsidRPr="0077370E">
        <w:rPr>
          <w:rFonts w:ascii="Unit-Regular" w:hAnsi="Unit-Regular"/>
          <w:sz w:val="20"/>
          <w:szCs w:val="20"/>
        </w:rPr>
        <w:t>Öschelbronn</w:t>
      </w:r>
      <w:proofErr w:type="spellEnd"/>
      <w:r w:rsidRPr="0077370E">
        <w:rPr>
          <w:rFonts w:ascii="Unit-Regular" w:hAnsi="Unit-Regular"/>
          <w:sz w:val="20"/>
          <w:szCs w:val="20"/>
        </w:rPr>
        <w:t xml:space="preserve">, www.paartherapierivoir.de, </w:t>
      </w:r>
      <w:hyperlink r:id="rId8" w:history="1">
        <w:r w:rsidR="00A9457F" w:rsidRPr="0077370E">
          <w:rPr>
            <w:rStyle w:val="Hyperlink"/>
            <w:rFonts w:ascii="Unit-Regular" w:hAnsi="Unit-Regular"/>
            <w:sz w:val="20"/>
            <w:szCs w:val="20"/>
          </w:rPr>
          <w:t>kontakt@paartherapierivoir.de</w:t>
        </w:r>
      </w:hyperlink>
    </w:p>
    <w:sectPr w:rsidR="00A9457F" w:rsidRPr="0077370E" w:rsidSect="00EF5DF9">
      <w:pgSz w:w="16838" w:h="11906" w:orient="landscape"/>
      <w:pgMar w:top="284" w:right="678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t-Regular">
    <w:panose1 w:val="02000506040000020004"/>
    <w:charset w:val="00"/>
    <w:family w:val="auto"/>
    <w:pitch w:val="variable"/>
    <w:sig w:usb0="8000002F" w:usb1="4000004A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252B"/>
    <w:rsid w:val="000147DA"/>
    <w:rsid w:val="0001507B"/>
    <w:rsid w:val="00025D44"/>
    <w:rsid w:val="000450AC"/>
    <w:rsid w:val="00053467"/>
    <w:rsid w:val="000574EB"/>
    <w:rsid w:val="00070F79"/>
    <w:rsid w:val="000A5D23"/>
    <w:rsid w:val="000A6051"/>
    <w:rsid w:val="000B6D92"/>
    <w:rsid w:val="000D3528"/>
    <w:rsid w:val="000E0785"/>
    <w:rsid w:val="000E0FA6"/>
    <w:rsid w:val="00132E49"/>
    <w:rsid w:val="0014534C"/>
    <w:rsid w:val="00146246"/>
    <w:rsid w:val="00195C51"/>
    <w:rsid w:val="001F193F"/>
    <w:rsid w:val="001F6C0C"/>
    <w:rsid w:val="002262EB"/>
    <w:rsid w:val="002340AC"/>
    <w:rsid w:val="002376C8"/>
    <w:rsid w:val="00253B6B"/>
    <w:rsid w:val="00254CE2"/>
    <w:rsid w:val="0028271A"/>
    <w:rsid w:val="002902A8"/>
    <w:rsid w:val="00297EAE"/>
    <w:rsid w:val="002E7F69"/>
    <w:rsid w:val="002F09F2"/>
    <w:rsid w:val="00325886"/>
    <w:rsid w:val="00350232"/>
    <w:rsid w:val="00354034"/>
    <w:rsid w:val="00374A57"/>
    <w:rsid w:val="003956E2"/>
    <w:rsid w:val="003A410F"/>
    <w:rsid w:val="003B0516"/>
    <w:rsid w:val="003B5E80"/>
    <w:rsid w:val="003F633A"/>
    <w:rsid w:val="00432FE1"/>
    <w:rsid w:val="00435575"/>
    <w:rsid w:val="004B07AB"/>
    <w:rsid w:val="004C5EF6"/>
    <w:rsid w:val="004C7466"/>
    <w:rsid w:val="004D12B5"/>
    <w:rsid w:val="004F32D3"/>
    <w:rsid w:val="00510694"/>
    <w:rsid w:val="00535089"/>
    <w:rsid w:val="00561103"/>
    <w:rsid w:val="005A5A5D"/>
    <w:rsid w:val="005B7859"/>
    <w:rsid w:val="005C5171"/>
    <w:rsid w:val="005D6741"/>
    <w:rsid w:val="00603E7A"/>
    <w:rsid w:val="006538DC"/>
    <w:rsid w:val="0067661D"/>
    <w:rsid w:val="00680808"/>
    <w:rsid w:val="00682A1C"/>
    <w:rsid w:val="006A3F6E"/>
    <w:rsid w:val="006E08EF"/>
    <w:rsid w:val="006E3E28"/>
    <w:rsid w:val="006E511B"/>
    <w:rsid w:val="006F6767"/>
    <w:rsid w:val="0073495A"/>
    <w:rsid w:val="00746F2B"/>
    <w:rsid w:val="00751934"/>
    <w:rsid w:val="00752E16"/>
    <w:rsid w:val="00753F87"/>
    <w:rsid w:val="00757981"/>
    <w:rsid w:val="007647B1"/>
    <w:rsid w:val="0077370E"/>
    <w:rsid w:val="00773745"/>
    <w:rsid w:val="00781D97"/>
    <w:rsid w:val="007876D3"/>
    <w:rsid w:val="007A02AE"/>
    <w:rsid w:val="007A02F6"/>
    <w:rsid w:val="007B3F48"/>
    <w:rsid w:val="007B7A79"/>
    <w:rsid w:val="007F1ADF"/>
    <w:rsid w:val="00805729"/>
    <w:rsid w:val="00811C5B"/>
    <w:rsid w:val="008170F8"/>
    <w:rsid w:val="008209AE"/>
    <w:rsid w:val="00870770"/>
    <w:rsid w:val="00870811"/>
    <w:rsid w:val="00874F06"/>
    <w:rsid w:val="008A7C3F"/>
    <w:rsid w:val="008C4F79"/>
    <w:rsid w:val="008F252B"/>
    <w:rsid w:val="00930E6A"/>
    <w:rsid w:val="009315B9"/>
    <w:rsid w:val="00947522"/>
    <w:rsid w:val="0097090C"/>
    <w:rsid w:val="009D5916"/>
    <w:rsid w:val="009E6E8F"/>
    <w:rsid w:val="00A0311E"/>
    <w:rsid w:val="00A04C5F"/>
    <w:rsid w:val="00A11550"/>
    <w:rsid w:val="00A40798"/>
    <w:rsid w:val="00A51C25"/>
    <w:rsid w:val="00A84D28"/>
    <w:rsid w:val="00A9457F"/>
    <w:rsid w:val="00A94AF4"/>
    <w:rsid w:val="00AB06C3"/>
    <w:rsid w:val="00AB1F3B"/>
    <w:rsid w:val="00AC0642"/>
    <w:rsid w:val="00AF2FCD"/>
    <w:rsid w:val="00B23285"/>
    <w:rsid w:val="00B339A9"/>
    <w:rsid w:val="00B44977"/>
    <w:rsid w:val="00B979C4"/>
    <w:rsid w:val="00BE6CCC"/>
    <w:rsid w:val="00C161D5"/>
    <w:rsid w:val="00C237AD"/>
    <w:rsid w:val="00C25DA4"/>
    <w:rsid w:val="00C27927"/>
    <w:rsid w:val="00C429F9"/>
    <w:rsid w:val="00C6081B"/>
    <w:rsid w:val="00C85116"/>
    <w:rsid w:val="00C9743B"/>
    <w:rsid w:val="00CD0F36"/>
    <w:rsid w:val="00CD20B2"/>
    <w:rsid w:val="00CD267C"/>
    <w:rsid w:val="00CD5433"/>
    <w:rsid w:val="00D06EC8"/>
    <w:rsid w:val="00D13516"/>
    <w:rsid w:val="00D23CC9"/>
    <w:rsid w:val="00D635AA"/>
    <w:rsid w:val="00D651D2"/>
    <w:rsid w:val="00D723D1"/>
    <w:rsid w:val="00D83B38"/>
    <w:rsid w:val="00D900E9"/>
    <w:rsid w:val="00D93611"/>
    <w:rsid w:val="00E0229E"/>
    <w:rsid w:val="00E118CE"/>
    <w:rsid w:val="00E33635"/>
    <w:rsid w:val="00E36A32"/>
    <w:rsid w:val="00E559C8"/>
    <w:rsid w:val="00E6731F"/>
    <w:rsid w:val="00E76524"/>
    <w:rsid w:val="00E8437A"/>
    <w:rsid w:val="00EB299F"/>
    <w:rsid w:val="00EF066D"/>
    <w:rsid w:val="00EF5DF9"/>
    <w:rsid w:val="00F15936"/>
    <w:rsid w:val="00F235BB"/>
    <w:rsid w:val="00F52058"/>
    <w:rsid w:val="00F74B32"/>
    <w:rsid w:val="00F808AA"/>
    <w:rsid w:val="00F942CE"/>
    <w:rsid w:val="00FE3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25886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2328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berschrift2">
    <w:name w:val="heading 2"/>
    <w:basedOn w:val="Standard"/>
    <w:link w:val="berschrift2Zchn"/>
    <w:uiPriority w:val="9"/>
    <w:qFormat/>
    <w:rsid w:val="00E36A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59"/>
    <w:rsid w:val="006F67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E36A32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styleId="Hyperlink">
    <w:name w:val="Hyperlink"/>
    <w:basedOn w:val="Absatz-Standardschriftart"/>
    <w:uiPriority w:val="99"/>
    <w:unhideWhenUsed/>
    <w:rsid w:val="00E36A32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2328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5729"/>
    <w:rPr>
      <w:rFonts w:ascii="Tahoma" w:hAnsi="Tahoma" w:cs="Tahoma"/>
      <w:sz w:val="16"/>
      <w:szCs w:val="16"/>
    </w:rPr>
  </w:style>
  <w:style w:type="character" w:customStyle="1" w:styleId="a-declarative">
    <w:name w:val="a-declarative"/>
    <w:basedOn w:val="Absatz-Standardschriftart"/>
    <w:rsid w:val="005C5171"/>
  </w:style>
  <w:style w:type="character" w:customStyle="1" w:styleId="a-size-large">
    <w:name w:val="a-size-large"/>
    <w:basedOn w:val="Absatz-Standardschriftart"/>
    <w:rsid w:val="005C5171"/>
  </w:style>
  <w:style w:type="character" w:customStyle="1" w:styleId="watch-title">
    <w:name w:val="watch-title"/>
    <w:basedOn w:val="Absatz-Standardschriftart"/>
    <w:rsid w:val="007B7A79"/>
  </w:style>
  <w:style w:type="character" w:customStyle="1" w:styleId="meta">
    <w:name w:val="meta"/>
    <w:basedOn w:val="Absatz-Standardschriftart"/>
    <w:rsid w:val="00253B6B"/>
  </w:style>
  <w:style w:type="character" w:customStyle="1" w:styleId="a-size-small">
    <w:name w:val="a-size-small"/>
    <w:basedOn w:val="Absatz-Standardschriftart"/>
    <w:rsid w:val="008707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7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takt@paartherapierivoir.d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amazon.de/Claudia-Croos-M%C3%BCller/e/B00459CFNW/ref=dp_byline_cont_book_1" TargetMode="External"/><Relationship Id="rId5" Type="http://schemas.openxmlformats.org/officeDocument/2006/relationships/hyperlink" Target="https://www.amazon.de/Abschied-von-Opferrolle-Verena-Kast/dp/3451053748/ref=sr_1_1?ie=UTF8&amp;qid=1499506485&amp;sr=8-1&amp;keywords=verena+kast+opfer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www.lebe-liebe-lache.com/hoerbuch-charts/freizeit_und_leben/liebe_und_erotik/liebende_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Links>
    <vt:vector size="66" baseType="variant">
      <vt:variant>
        <vt:i4>6881372</vt:i4>
      </vt:variant>
      <vt:variant>
        <vt:i4>30</vt:i4>
      </vt:variant>
      <vt:variant>
        <vt:i4>0</vt:i4>
      </vt:variant>
      <vt:variant>
        <vt:i4>5</vt:i4>
      </vt:variant>
      <vt:variant>
        <vt:lpwstr>https://www.amazon.de/Mein-Leben-ohne-Limits-passiert/dp/3765511196/ref=cm_cr_arp_d_product_top?ie=UTF8</vt:lpwstr>
      </vt:variant>
      <vt:variant>
        <vt:lpwstr/>
      </vt:variant>
      <vt:variant>
        <vt:i4>852053</vt:i4>
      </vt:variant>
      <vt:variant>
        <vt:i4>27</vt:i4>
      </vt:variant>
      <vt:variant>
        <vt:i4>0</vt:i4>
      </vt:variant>
      <vt:variant>
        <vt:i4>5</vt:i4>
      </vt:variant>
      <vt:variant>
        <vt:lpwstr>https://www.amazon.de/s/ref=cm_cr_arp_d_pdt_bl_sr?ie=UTF8&amp;field-keywords=Nick+Vujicic</vt:lpwstr>
      </vt:variant>
      <vt:variant>
        <vt:lpwstr/>
      </vt:variant>
      <vt:variant>
        <vt:i4>1507333</vt:i4>
      </vt:variant>
      <vt:variant>
        <vt:i4>24</vt:i4>
      </vt:variant>
      <vt:variant>
        <vt:i4>0</vt:i4>
      </vt:variant>
      <vt:variant>
        <vt:i4>5</vt:i4>
      </vt:variant>
      <vt:variant>
        <vt:lpwstr>http://www.zeitzuleben.de/author/mathias-rudolph/</vt:lpwstr>
      </vt:variant>
      <vt:variant>
        <vt:lpwstr/>
      </vt:variant>
      <vt:variant>
        <vt:i4>3604602</vt:i4>
      </vt:variant>
      <vt:variant>
        <vt:i4>21</vt:i4>
      </vt:variant>
      <vt:variant>
        <vt:i4>0</vt:i4>
      </vt:variant>
      <vt:variant>
        <vt:i4>5</vt:i4>
      </vt:variant>
      <vt:variant>
        <vt:lpwstr>https://www.amazon.de/Finde-deinen-Himmel-Erden-Selbsthilfeprogramm/dp/3442342120/ref=sr_1_3?ie=UTF8&amp;qid=1499712307&amp;sr=8-3&amp;keywords=anita+moorjani</vt:lpwstr>
      </vt:variant>
      <vt:variant>
        <vt:lpwstr/>
      </vt:variant>
      <vt:variant>
        <vt:i4>589911</vt:i4>
      </vt:variant>
      <vt:variant>
        <vt:i4>18</vt:i4>
      </vt:variant>
      <vt:variant>
        <vt:i4>0</vt:i4>
      </vt:variant>
      <vt:variant>
        <vt:i4>5</vt:i4>
      </vt:variant>
      <vt:variant>
        <vt:lpwstr>http://www.croos-mueller.de/</vt:lpwstr>
      </vt:variant>
      <vt:variant>
        <vt:lpwstr/>
      </vt:variant>
      <vt:variant>
        <vt:i4>8060980</vt:i4>
      </vt:variant>
      <vt:variant>
        <vt:i4>15</vt:i4>
      </vt:variant>
      <vt:variant>
        <vt:i4>0</vt:i4>
      </vt:variant>
      <vt:variant>
        <vt:i4>5</vt:i4>
      </vt:variant>
      <vt:variant>
        <vt:lpwstr>https://www.amazon.de/Claudia-Croos-M%C3%BCller/e/B00459CFNW/ref=dp_byline_cont_book_1</vt:lpwstr>
      </vt:variant>
      <vt:variant>
        <vt:lpwstr/>
      </vt:variant>
      <vt:variant>
        <vt:i4>2687031</vt:i4>
      </vt:variant>
      <vt:variant>
        <vt:i4>12</vt:i4>
      </vt:variant>
      <vt:variant>
        <vt:i4>0</vt:i4>
      </vt:variant>
      <vt:variant>
        <vt:i4>5</vt:i4>
      </vt:variant>
      <vt:variant>
        <vt:lpwstr>https://www.amazon.de/Abschied-von-Opferrolle-Verena-Kast/dp/3451053748/ref=sr_1_1?ie=UTF8&amp;qid=1499506485&amp;sr=8-1&amp;keywords=verena+kast+opfer</vt:lpwstr>
      </vt:variant>
      <vt:variant>
        <vt:lpwstr/>
      </vt:variant>
      <vt:variant>
        <vt:i4>5505075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https://www.youtube.com/watch?v=UXeV_pzdQ78&amp;t</vt:lpwstr>
      </vt:variant>
      <vt:variant>
        <vt:lpwstr/>
      </vt:variant>
      <vt:variant>
        <vt:i4>3932217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https://www.youtube.com/watch?v=apzXGEbZht0</vt:lpwstr>
      </vt:variant>
      <vt:variant>
        <vt:lpwstr/>
      </vt:variant>
      <vt:variant>
        <vt:i4>4522104</vt:i4>
      </vt:variant>
      <vt:variant>
        <vt:i4>3</vt:i4>
      </vt:variant>
      <vt:variant>
        <vt:i4>0</vt:i4>
      </vt:variant>
      <vt:variant>
        <vt:i4>5</vt:i4>
      </vt:variant>
      <vt:variant>
        <vt:lpwstr>mailto:seminar@pikler.hu</vt:lpwstr>
      </vt:variant>
      <vt:variant>
        <vt:lpwstr/>
      </vt:variant>
      <vt:variant>
        <vt:i4>4456448</vt:i4>
      </vt:variant>
      <vt:variant>
        <vt:i4>0</vt:i4>
      </vt:variant>
      <vt:variant>
        <vt:i4>0</vt:i4>
      </vt:variant>
      <vt:variant>
        <vt:i4>5</vt:i4>
      </vt:variant>
      <vt:variant>
        <vt:lpwstr>https://www.amazon.de/Friedliche-Babys-zufriedene-P%C3%A4dagogische-Kinder%C3%A4rztin/dp/3451060744/ref=sr_1_1?ie=UTF8&amp;qid=1499115132&amp;sr=8-1&amp;keywords=emmi+pikler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Rivoir</dc:creator>
  <cp:keywords/>
  <dc:description/>
  <cp:lastModifiedBy>Susanne Rivoir</cp:lastModifiedBy>
  <cp:revision>7</cp:revision>
  <cp:lastPrinted>2017-07-11T11:15:00Z</cp:lastPrinted>
  <dcterms:created xsi:type="dcterms:W3CDTF">2018-05-08T07:12:00Z</dcterms:created>
  <dcterms:modified xsi:type="dcterms:W3CDTF">2018-05-15T13:40:00Z</dcterms:modified>
</cp:coreProperties>
</file>